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789F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0D641A2" w14:textId="77777777" w:rsidR="0037609C" w:rsidRPr="00C009AC" w:rsidRDefault="00AB72D1" w:rsidP="008731CA">
      <w:pPr>
        <w:spacing w:line="24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Amsterdam</w:t>
      </w:r>
      <w:r w:rsidR="0037609C" w:rsidRPr="00C009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21 mei 2020</w:t>
      </w:r>
    </w:p>
    <w:p w14:paraId="36A09D79" w14:textId="77777777" w:rsidR="0037609C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4AC5F895" w14:textId="77777777" w:rsidR="0082181A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C009AC">
        <w:rPr>
          <w:rFonts w:ascii="Arial" w:hAnsi="Arial" w:cs="Arial"/>
          <w:sz w:val="20"/>
          <w:szCs w:val="20"/>
        </w:rPr>
        <w:t>G</w:t>
      </w:r>
      <w:r w:rsidR="0082181A" w:rsidRPr="00C009AC">
        <w:rPr>
          <w:rFonts w:ascii="Arial" w:hAnsi="Arial" w:cs="Arial"/>
          <w:sz w:val="20"/>
          <w:szCs w:val="20"/>
        </w:rPr>
        <w:t xml:space="preserve">eachte </w:t>
      </w:r>
      <w:r w:rsidRPr="00C009AC">
        <w:rPr>
          <w:rFonts w:ascii="Arial" w:hAnsi="Arial" w:cs="Arial"/>
          <w:sz w:val="20"/>
          <w:szCs w:val="20"/>
        </w:rPr>
        <w:t>heer/mevrouw,</w:t>
      </w:r>
      <w:r w:rsidR="00236FDA">
        <w:rPr>
          <w:rFonts w:ascii="Arial" w:hAnsi="Arial" w:cs="Arial"/>
          <w:sz w:val="20"/>
          <w:szCs w:val="20"/>
        </w:rPr>
        <w:br/>
      </w:r>
    </w:p>
    <w:p w14:paraId="27DE5854" w14:textId="7D494B9D" w:rsidR="0082181A" w:rsidRPr="00EB462B" w:rsidRDefault="0082181A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EB462B">
        <w:rPr>
          <w:rFonts w:ascii="Arial" w:hAnsi="Arial" w:cs="Arial"/>
          <w:sz w:val="20"/>
          <w:szCs w:val="20"/>
        </w:rPr>
        <w:t xml:space="preserve">Sanofi Academy nodigt u van harte uit om deel te nemen aan </w:t>
      </w:r>
      <w:r w:rsidR="00005186">
        <w:rPr>
          <w:rFonts w:ascii="Arial" w:hAnsi="Arial" w:cs="Arial"/>
          <w:sz w:val="20"/>
          <w:szCs w:val="20"/>
        </w:rPr>
        <w:t>de</w:t>
      </w:r>
      <w:r w:rsidR="009D258F" w:rsidRPr="00EB462B">
        <w:rPr>
          <w:rFonts w:ascii="Arial" w:hAnsi="Arial" w:cs="Arial"/>
          <w:sz w:val="20"/>
          <w:szCs w:val="20"/>
        </w:rPr>
        <w:t xml:space="preserve"> </w:t>
      </w:r>
      <w:r w:rsidR="00AB72D1">
        <w:rPr>
          <w:rFonts w:ascii="Arial" w:hAnsi="Arial" w:cs="Arial"/>
          <w:sz w:val="20"/>
          <w:szCs w:val="20"/>
        </w:rPr>
        <w:t>webinar</w:t>
      </w:r>
      <w:r w:rsidR="006774F2" w:rsidRPr="00EB462B">
        <w:rPr>
          <w:rFonts w:ascii="Arial" w:hAnsi="Arial" w:cs="Arial"/>
          <w:sz w:val="20"/>
          <w:szCs w:val="20"/>
        </w:rPr>
        <w:t>:</w:t>
      </w:r>
    </w:p>
    <w:p w14:paraId="310C25A2" w14:textId="34120416" w:rsidR="00D24496" w:rsidRDefault="00D24496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  <w:r w:rsidRPr="00D24496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>‘Online met je patiënt</w:t>
      </w:r>
      <w:r w:rsidR="00D64756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>:</w:t>
      </w:r>
      <w:r w:rsidR="00D2311C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    </w:t>
      </w:r>
      <w:r w:rsidR="00D64756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        </w:t>
      </w:r>
      <w:r w:rsidR="00D2311C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  </w:t>
      </w:r>
    </w:p>
    <w:p w14:paraId="17EF4D15" w14:textId="02D94988" w:rsidR="0082181A" w:rsidRPr="00D24496" w:rsidRDefault="00897E8F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6"/>
          <w:szCs w:val="36"/>
          <w:shd w:val="clear" w:color="auto" w:fill="B2BB1D"/>
        </w:rPr>
      </w:pP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B2BB1D"/>
        </w:rPr>
        <w:t>V</w:t>
      </w:r>
      <w:r w:rsidR="00D24496" w:rsidRPr="00D24496">
        <w:rPr>
          <w:rFonts w:ascii="Arial" w:hAnsi="Arial" w:cs="Arial"/>
          <w:b/>
          <w:bCs/>
          <w:color w:val="FFFFFF"/>
          <w:sz w:val="36"/>
          <w:szCs w:val="36"/>
          <w:shd w:val="clear" w:color="auto" w:fill="B2BB1D"/>
        </w:rPr>
        <w:t>aardigheden voor online gespreksvoering’</w:t>
      </w:r>
    </w:p>
    <w:p w14:paraId="526CEBCE" w14:textId="2C72513A" w:rsidR="0082181A" w:rsidRPr="00C009AC" w:rsidRDefault="0082181A" w:rsidP="008731CA">
      <w:pPr>
        <w:pStyle w:val="BodyText"/>
        <w:tabs>
          <w:tab w:val="left" w:pos="2879"/>
        </w:tabs>
        <w:kinsoku w:val="0"/>
        <w:overflowPunct w:val="0"/>
        <w:spacing w:before="188"/>
        <w:rPr>
          <w:b/>
          <w:bCs/>
          <w:color w:val="4B63AE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Thema:</w:t>
      </w:r>
      <w:r w:rsidRPr="00C009AC">
        <w:rPr>
          <w:color w:val="231F20"/>
          <w:sz w:val="24"/>
          <w:szCs w:val="20"/>
          <w:lang w:val="nl-NL"/>
        </w:rPr>
        <w:tab/>
      </w:r>
      <w:r w:rsidR="00726923">
        <w:rPr>
          <w:b/>
          <w:bCs/>
          <w:color w:val="2F5496" w:themeColor="accent5" w:themeShade="BF"/>
          <w:sz w:val="24"/>
          <w:szCs w:val="20"/>
          <w:lang w:val="nl-NL"/>
        </w:rPr>
        <w:t>Communicatie</w:t>
      </w:r>
      <w:r w:rsidR="00CF78CC">
        <w:rPr>
          <w:b/>
          <w:bCs/>
          <w:color w:val="2F5496" w:themeColor="accent5" w:themeShade="BF"/>
          <w:sz w:val="24"/>
          <w:szCs w:val="20"/>
          <w:lang w:val="nl-NL"/>
        </w:rPr>
        <w:t>- en contactvaardigheden online consult</w:t>
      </w:r>
      <w:r w:rsidR="00991C26" w:rsidRPr="00991C26">
        <w:rPr>
          <w:b/>
          <w:bCs/>
          <w:color w:val="2F5496" w:themeColor="accent5" w:themeShade="BF"/>
          <w:sz w:val="24"/>
          <w:szCs w:val="20"/>
          <w:lang w:val="nl-NL"/>
        </w:rPr>
        <w:t xml:space="preserve"> </w:t>
      </w:r>
    </w:p>
    <w:p w14:paraId="379F1B1F" w14:textId="5EF5E9BF" w:rsidR="0082181A" w:rsidRPr="00C009AC" w:rsidRDefault="00957A4B" w:rsidP="008731CA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Datum:</w:t>
      </w:r>
      <w:r w:rsidRPr="00C009AC">
        <w:rPr>
          <w:color w:val="231F20"/>
          <w:sz w:val="24"/>
          <w:szCs w:val="20"/>
          <w:lang w:val="nl-NL"/>
        </w:rPr>
        <w:tab/>
      </w:r>
      <w:bookmarkStart w:id="0" w:name="_Hlk40369424"/>
      <w:r w:rsidR="009F741E">
        <w:rPr>
          <w:b/>
          <w:bCs/>
          <w:color w:val="2F5496" w:themeColor="accent5" w:themeShade="BF"/>
          <w:sz w:val="24"/>
          <w:szCs w:val="20"/>
          <w:lang w:val="nl-NL"/>
        </w:rPr>
        <w:t>Donderdag 18 juni 2020</w:t>
      </w:r>
      <w:bookmarkEnd w:id="0"/>
      <w:r w:rsidR="0037609C" w:rsidRPr="00C009AC">
        <w:rPr>
          <w:b/>
          <w:bCs/>
          <w:color w:val="2F5496" w:themeColor="accent5" w:themeShade="BF"/>
          <w:spacing w:val="-6"/>
          <w:sz w:val="24"/>
          <w:szCs w:val="20"/>
          <w:lang w:val="nl-NL"/>
        </w:rPr>
        <w:br/>
      </w:r>
      <w:r w:rsidR="0082181A" w:rsidRPr="00C009AC">
        <w:rPr>
          <w:color w:val="231F20"/>
          <w:sz w:val="24"/>
          <w:szCs w:val="20"/>
          <w:lang w:val="nl-NL"/>
        </w:rPr>
        <w:t>Tijd:</w:t>
      </w:r>
      <w:r w:rsidR="0082181A" w:rsidRPr="00C009AC">
        <w:rPr>
          <w:color w:val="231F20"/>
          <w:sz w:val="24"/>
          <w:szCs w:val="20"/>
          <w:lang w:val="nl-NL"/>
        </w:rPr>
        <w:tab/>
      </w:r>
      <w:r w:rsidR="009F741E">
        <w:rPr>
          <w:b/>
          <w:bCs/>
          <w:color w:val="2F5496" w:themeColor="accent5" w:themeShade="BF"/>
          <w:sz w:val="24"/>
          <w:szCs w:val="20"/>
          <w:lang w:val="nl-NL"/>
        </w:rPr>
        <w:t>19.45 – 21.00 uur</w:t>
      </w:r>
    </w:p>
    <w:p w14:paraId="3A93F5D2" w14:textId="7005A3A9" w:rsidR="006C4F5E" w:rsidRDefault="0082181A" w:rsidP="006C4F5E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sz w:val="24"/>
          <w:szCs w:val="20"/>
          <w:lang w:val="nl-NL"/>
        </w:rPr>
      </w:pPr>
      <w:r w:rsidRPr="00C009AC">
        <w:rPr>
          <w:color w:val="231F20"/>
          <w:sz w:val="24"/>
          <w:szCs w:val="20"/>
          <w:lang w:val="nl-NL"/>
        </w:rPr>
        <w:t>Locatie:</w:t>
      </w:r>
      <w:r w:rsidRPr="00C009AC">
        <w:rPr>
          <w:color w:val="231F20"/>
          <w:sz w:val="24"/>
          <w:szCs w:val="20"/>
          <w:lang w:val="nl-NL"/>
        </w:rPr>
        <w:tab/>
      </w:r>
      <w:r w:rsidR="006C4F5E" w:rsidRPr="006C4F5E">
        <w:rPr>
          <w:b/>
          <w:bCs/>
          <w:color w:val="2F5496" w:themeColor="accent5" w:themeShade="BF"/>
          <w:sz w:val="24"/>
          <w:szCs w:val="20"/>
          <w:lang w:val="nl-NL"/>
        </w:rPr>
        <w:t xml:space="preserve">Online </w:t>
      </w:r>
      <w:r w:rsidR="006C4F5E">
        <w:rPr>
          <w:b/>
          <w:bCs/>
          <w:color w:val="2F5496" w:themeColor="accent5" w:themeShade="BF"/>
          <w:sz w:val="24"/>
          <w:szCs w:val="20"/>
          <w:lang w:val="nl-NL"/>
        </w:rPr>
        <w:t>webinar</w:t>
      </w:r>
      <w:r w:rsidR="006C4F5E" w:rsidRPr="006C4F5E">
        <w:rPr>
          <w:b/>
          <w:bCs/>
          <w:color w:val="2F5496" w:themeColor="accent5" w:themeShade="BF"/>
          <w:sz w:val="24"/>
          <w:szCs w:val="20"/>
          <w:lang w:val="nl-NL"/>
        </w:rPr>
        <w:t>, via livestream te volgen</w:t>
      </w:r>
    </w:p>
    <w:p w14:paraId="3C2EE759" w14:textId="3FDFE84A" w:rsidR="00FC7427" w:rsidRDefault="00FC7427" w:rsidP="00FC7427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color w:val="231F20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Accreditatie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ABAN (</w:t>
      </w:r>
      <w:r w:rsidR="00F100EF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Accreditatie </w:t>
      </w:r>
      <w:r w:rsidR="008036BC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B</w:t>
      </w:r>
      <w:r w:rsidR="00F100EF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ureau Algemene  Nascholing)</w:t>
      </w:r>
      <w:r w:rsidR="00550A49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NVvPO, V&amp;VN</w:t>
      </w:r>
      <w:r w:rsidR="002C28F6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</w:t>
      </w:r>
      <w:r w:rsidR="00550A49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VS</w:t>
      </w:r>
      <w:r w:rsidR="002C28F6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en </w:t>
      </w:r>
      <w:r w:rsidR="002C28F6" w:rsidRPr="002C28F6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V&amp;VN Verpleegkundigen</w:t>
      </w:r>
    </w:p>
    <w:p w14:paraId="30625276" w14:textId="77777777" w:rsidR="009E5B74" w:rsidRPr="00FD7DD3" w:rsidRDefault="009E5B74" w:rsidP="009E5B7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4B63AE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Eigen</w:t>
      </w:r>
      <w:r w:rsidRPr="00FD7DD3">
        <w:rPr>
          <w:rFonts w:ascii="Arial" w:eastAsia="Times New Roman" w:hAnsi="Arial" w:cs="Arial"/>
          <w:color w:val="231F20"/>
          <w:spacing w:val="-1"/>
          <w:sz w:val="24"/>
          <w:szCs w:val="20"/>
        </w:rPr>
        <w:t xml:space="preserve"> 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bijdrage: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FD7DD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€ 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0,00</w:t>
      </w:r>
    </w:p>
    <w:p w14:paraId="51F2E3AD" w14:textId="0D8747C9" w:rsidR="00EB6CE1" w:rsidRPr="00C009AC" w:rsidRDefault="00EB6CE1" w:rsidP="008731CA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color w:val="231F20"/>
          <w:sz w:val="24"/>
          <w:szCs w:val="20"/>
          <w:lang w:val="nl-NL"/>
        </w:rPr>
      </w:pPr>
    </w:p>
    <w:p w14:paraId="26445BE7" w14:textId="7FE6BE11" w:rsidR="0082181A" w:rsidRDefault="0082181A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C009AC">
        <w:rPr>
          <w:rFonts w:ascii="Arial" w:hAnsi="Arial" w:cs="Arial"/>
          <w:sz w:val="20"/>
          <w:szCs w:val="20"/>
        </w:rPr>
        <w:t>U kunt zich online aanmelden voor d</w:t>
      </w:r>
      <w:r w:rsidR="00DA6C73">
        <w:rPr>
          <w:rFonts w:ascii="Arial" w:hAnsi="Arial" w:cs="Arial"/>
          <w:sz w:val="20"/>
          <w:szCs w:val="20"/>
        </w:rPr>
        <w:t xml:space="preserve">it webinar </w:t>
      </w:r>
      <w:r w:rsidRPr="00C009AC">
        <w:rPr>
          <w:rFonts w:ascii="Arial" w:hAnsi="Arial" w:cs="Arial"/>
          <w:sz w:val="20"/>
          <w:szCs w:val="20"/>
        </w:rPr>
        <w:t>door naar onderstaande link te gaan</w:t>
      </w:r>
      <w:r w:rsidR="00920BC7">
        <w:rPr>
          <w:rFonts w:ascii="Arial" w:hAnsi="Arial" w:cs="Arial"/>
          <w:sz w:val="20"/>
          <w:szCs w:val="20"/>
        </w:rPr>
        <w:t xml:space="preserve">, alwaar U zich kunt inschrijven  door al uw gegevens </w:t>
      </w:r>
      <w:r w:rsidR="00E25E61">
        <w:rPr>
          <w:rFonts w:ascii="Arial" w:hAnsi="Arial" w:cs="Arial"/>
          <w:sz w:val="20"/>
          <w:szCs w:val="20"/>
        </w:rPr>
        <w:t>incl</w:t>
      </w:r>
      <w:r w:rsidR="001E1DEC">
        <w:rPr>
          <w:rFonts w:ascii="Arial" w:hAnsi="Arial" w:cs="Arial"/>
          <w:sz w:val="20"/>
          <w:szCs w:val="20"/>
        </w:rPr>
        <w:t>usief</w:t>
      </w:r>
      <w:r w:rsidR="00E25E61">
        <w:rPr>
          <w:rFonts w:ascii="Arial" w:hAnsi="Arial" w:cs="Arial"/>
          <w:sz w:val="20"/>
          <w:szCs w:val="20"/>
        </w:rPr>
        <w:t xml:space="preserve"> uw emailadres te noteren. Uw ontvangt een bevestiging </w:t>
      </w:r>
      <w:r w:rsidR="004F2678">
        <w:rPr>
          <w:rFonts w:ascii="Arial" w:hAnsi="Arial" w:cs="Arial"/>
          <w:sz w:val="20"/>
          <w:szCs w:val="20"/>
        </w:rPr>
        <w:t xml:space="preserve">van uw inschrijving </w:t>
      </w:r>
      <w:r w:rsidR="002D42D8">
        <w:rPr>
          <w:rFonts w:ascii="Arial" w:hAnsi="Arial" w:cs="Arial"/>
          <w:sz w:val="20"/>
          <w:szCs w:val="20"/>
        </w:rPr>
        <w:t xml:space="preserve">met </w:t>
      </w:r>
      <w:r w:rsidR="00D7394C" w:rsidRPr="00D7394C">
        <w:rPr>
          <w:rFonts w:ascii="Arial" w:hAnsi="Arial" w:cs="Arial"/>
          <w:sz w:val="20"/>
          <w:szCs w:val="20"/>
        </w:rPr>
        <w:t xml:space="preserve">de inloggegevens </w:t>
      </w:r>
      <w:r w:rsidR="004F2678">
        <w:rPr>
          <w:rFonts w:ascii="Arial" w:hAnsi="Arial" w:cs="Arial"/>
          <w:sz w:val="20"/>
          <w:szCs w:val="20"/>
        </w:rPr>
        <w:t>die U nodig heeft voor deelname aan de online webinar</w:t>
      </w:r>
      <w:r w:rsidR="009378EF">
        <w:rPr>
          <w:rFonts w:ascii="Arial" w:hAnsi="Arial" w:cs="Arial"/>
          <w:sz w:val="20"/>
          <w:szCs w:val="20"/>
        </w:rPr>
        <w:t>.</w:t>
      </w:r>
    </w:p>
    <w:p w14:paraId="27867F31" w14:textId="77777777" w:rsidR="00143B09" w:rsidRDefault="0082181A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E71B7D" w:rsidRPr="00E71B7D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>http://www.sanofi-academy.nl/e/</w:t>
      </w:r>
      <w:r w:rsidR="006774F2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>xxxx</w:t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p w14:paraId="338E9A51" w14:textId="2E1166AC" w:rsidR="008A77B1" w:rsidRDefault="008A77B1" w:rsidP="004B14EB">
      <w:pPr>
        <w:spacing w:after="0" w:line="240" w:lineRule="auto"/>
        <w:rPr>
          <w:rFonts w:ascii="Arial" w:eastAsia="Calibri" w:hAnsi="Arial" w:cs="Arial"/>
          <w:i/>
          <w:sz w:val="20"/>
        </w:rPr>
      </w:pPr>
    </w:p>
    <w:p w14:paraId="5287CFEF" w14:textId="77777777" w:rsidR="008A77B1" w:rsidRDefault="008A77B1" w:rsidP="008A77B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2F5496" w:themeColor="accent5" w:themeShade="BF"/>
        </w:rPr>
        <w:t>Introductie</w:t>
      </w:r>
    </w:p>
    <w:p w14:paraId="6221AA5A" w14:textId="2AA3025D" w:rsid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 xml:space="preserve">De dagelijkse praktijk van u als behandelaar is enorm in beweging in deze bijzondere tijden. Veel behandelaren kiezen voor het inzetten van videoconsulten om het contact met de patiënten te onderhouden. </w:t>
      </w:r>
    </w:p>
    <w:p w14:paraId="4C21420E" w14:textId="77777777" w:rsidR="009D43CB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 xml:space="preserve">Als behandelaar moet u hierbij rekening houden met praktische zaken en de non-verbale communicatie zoals u die gewend bent bij een regulier consult ontbreekt helemaal of gedeeltelijk. </w:t>
      </w:r>
    </w:p>
    <w:p w14:paraId="409119A9" w14:textId="3C0FFB1C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 xml:space="preserve">Contact maken vraagt extra aandacht en online gebeurt dat op een andere manier dan face-to-face. </w:t>
      </w:r>
    </w:p>
    <w:p w14:paraId="19922F81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</w:p>
    <w:p w14:paraId="183529CE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 xml:space="preserve">Om u en uw patienten hierin te ondersteunen organiseert Sanofi de webinar  </w:t>
      </w:r>
    </w:p>
    <w:p w14:paraId="4A917151" w14:textId="41851C7F" w:rsidR="006272BE" w:rsidRPr="009D43CB" w:rsidRDefault="006272BE" w:rsidP="006272BE">
      <w:pPr>
        <w:spacing w:after="0" w:line="240" w:lineRule="auto"/>
        <w:rPr>
          <w:rFonts w:ascii="Arial" w:eastAsia="Calibri" w:hAnsi="Arial" w:cs="Arial"/>
          <w:b/>
          <w:bCs/>
          <w:sz w:val="20"/>
        </w:rPr>
      </w:pPr>
      <w:r w:rsidRPr="009D43CB">
        <w:rPr>
          <w:rFonts w:ascii="Arial" w:eastAsia="Calibri" w:hAnsi="Arial" w:cs="Arial"/>
          <w:b/>
          <w:bCs/>
          <w:sz w:val="20"/>
        </w:rPr>
        <w:t>‘Online met je patiënt – vaardigheden voor online gespreksvoering’</w:t>
      </w:r>
    </w:p>
    <w:p w14:paraId="48B51415" w14:textId="77777777" w:rsidR="006272BE" w:rsidRPr="009D43CB" w:rsidRDefault="006272BE" w:rsidP="006272BE">
      <w:pPr>
        <w:spacing w:after="0" w:line="240" w:lineRule="auto"/>
        <w:rPr>
          <w:rFonts w:ascii="Arial" w:eastAsia="Calibri" w:hAnsi="Arial" w:cs="Arial"/>
          <w:b/>
          <w:bCs/>
          <w:sz w:val="20"/>
        </w:rPr>
      </w:pPr>
    </w:p>
    <w:p w14:paraId="65D0336E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 xml:space="preserve">In dit webinar worden o.a.de volgende onderwerpen behandeld : </w:t>
      </w:r>
    </w:p>
    <w:p w14:paraId="7F51FFF0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>-</w:t>
      </w:r>
      <w:r w:rsidRPr="006272BE">
        <w:rPr>
          <w:rFonts w:ascii="Arial" w:eastAsia="Calibri" w:hAnsi="Arial" w:cs="Arial"/>
          <w:sz w:val="20"/>
        </w:rPr>
        <w:tab/>
        <w:t>de bevindingen uit onderzoek mbt online contact</w:t>
      </w:r>
    </w:p>
    <w:p w14:paraId="07D4997F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>-</w:t>
      </w:r>
      <w:r w:rsidRPr="006272BE">
        <w:rPr>
          <w:rFonts w:ascii="Arial" w:eastAsia="Calibri" w:hAnsi="Arial" w:cs="Arial"/>
          <w:sz w:val="20"/>
        </w:rPr>
        <w:tab/>
        <w:t>meerwaarde en impact van videoconsulten voor patiënten en behandelaren</w:t>
      </w:r>
    </w:p>
    <w:p w14:paraId="021141A2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>-</w:t>
      </w:r>
      <w:r w:rsidRPr="006272BE">
        <w:rPr>
          <w:rFonts w:ascii="Arial" w:eastAsia="Calibri" w:hAnsi="Arial" w:cs="Arial"/>
          <w:sz w:val="20"/>
        </w:rPr>
        <w:tab/>
        <w:t xml:space="preserve">praktische handvatten voor een kwalitatief goed online consult </w:t>
      </w:r>
    </w:p>
    <w:p w14:paraId="6B0F8292" w14:textId="77777777" w:rsidR="006272BE" w:rsidRPr="006272BE" w:rsidRDefault="006272BE" w:rsidP="006272BE">
      <w:pPr>
        <w:spacing w:after="0" w:line="240" w:lineRule="auto"/>
        <w:rPr>
          <w:rFonts w:ascii="Arial" w:eastAsia="Calibri" w:hAnsi="Arial" w:cs="Arial"/>
          <w:sz w:val="20"/>
        </w:rPr>
      </w:pPr>
      <w:r w:rsidRPr="006272BE">
        <w:rPr>
          <w:rFonts w:ascii="Arial" w:eastAsia="Calibri" w:hAnsi="Arial" w:cs="Arial"/>
          <w:sz w:val="20"/>
        </w:rPr>
        <w:t>-</w:t>
      </w:r>
      <w:r w:rsidRPr="006272BE">
        <w:rPr>
          <w:rFonts w:ascii="Arial" w:eastAsia="Calibri" w:hAnsi="Arial" w:cs="Arial"/>
          <w:sz w:val="20"/>
        </w:rPr>
        <w:tab/>
        <w:t>het inzetten van gesprekstechnieken en structureren van online contact</w:t>
      </w:r>
    </w:p>
    <w:p w14:paraId="3EDCADC4" w14:textId="77777777" w:rsidR="006774F2" w:rsidRDefault="006774F2" w:rsidP="006774F2">
      <w:pPr>
        <w:spacing w:after="0" w:line="240" w:lineRule="auto"/>
        <w:rPr>
          <w:rFonts w:ascii="Arial" w:eastAsia="Calibri" w:hAnsi="Arial" w:cs="Arial"/>
          <w:b/>
        </w:rPr>
      </w:pPr>
    </w:p>
    <w:p w14:paraId="330301B5" w14:textId="77777777" w:rsidR="004B14EB" w:rsidRDefault="004B14EB" w:rsidP="006774F2">
      <w:pPr>
        <w:spacing w:after="0" w:line="240" w:lineRule="auto"/>
        <w:rPr>
          <w:rFonts w:ascii="Arial" w:eastAsia="Calibri" w:hAnsi="Arial" w:cs="Arial"/>
          <w:b/>
        </w:rPr>
      </w:pPr>
    </w:p>
    <w:p w14:paraId="15655DDD" w14:textId="77777777" w:rsidR="004B14EB" w:rsidRPr="004B14EB" w:rsidRDefault="004B14EB" w:rsidP="004B14EB">
      <w:pPr>
        <w:spacing w:after="0" w:line="240" w:lineRule="auto"/>
        <w:rPr>
          <w:rFonts w:ascii="Verdana" w:hAnsi="Verdana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Doelgroep:</w:t>
      </w:r>
      <w:r w:rsidRPr="004B14EB">
        <w:rPr>
          <w:rFonts w:ascii="Verdana" w:hAnsi="Verdana"/>
        </w:rPr>
        <w:t xml:space="preserve"> </w:t>
      </w:r>
    </w:p>
    <w:p w14:paraId="6CCEAA58" w14:textId="3BF377B5" w:rsidR="004B14EB" w:rsidRPr="004B14EB" w:rsidRDefault="003A5BD9" w:rsidP="004B14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Medisch </w:t>
      </w:r>
      <w:r w:rsidR="00EB0BC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pecialisten</w:t>
      </w:r>
      <w:r w:rsidR="00750359">
        <w:rPr>
          <w:rFonts w:ascii="Arial" w:hAnsi="Arial" w:cs="Arial"/>
          <w:sz w:val="20"/>
          <w:szCs w:val="20"/>
        </w:rPr>
        <w:t>, H</w:t>
      </w:r>
      <w:r w:rsidR="004B14EB" w:rsidRPr="004B14EB">
        <w:rPr>
          <w:rFonts w:ascii="Arial" w:hAnsi="Arial" w:cs="Arial"/>
          <w:sz w:val="20"/>
          <w:szCs w:val="20"/>
        </w:rPr>
        <w:t>uisartsen, Praktijkondersteuners/Praktijkverpleegkundigen, Physician Assistants, Verpleegkundig Specialisten</w:t>
      </w:r>
      <w:r w:rsidR="00EB0BC9">
        <w:rPr>
          <w:rFonts w:ascii="Arial" w:hAnsi="Arial" w:cs="Arial"/>
          <w:sz w:val="20"/>
          <w:szCs w:val="20"/>
        </w:rPr>
        <w:t xml:space="preserve"> en </w:t>
      </w:r>
      <w:r w:rsidR="00D57EDE">
        <w:rPr>
          <w:rFonts w:ascii="Arial" w:hAnsi="Arial" w:cs="Arial"/>
          <w:sz w:val="20"/>
          <w:szCs w:val="20"/>
        </w:rPr>
        <w:t>(Diabetes)V</w:t>
      </w:r>
      <w:r w:rsidR="004B14EB" w:rsidRPr="004B14EB">
        <w:rPr>
          <w:rFonts w:ascii="Arial" w:hAnsi="Arial" w:cs="Arial"/>
          <w:sz w:val="20"/>
          <w:szCs w:val="20"/>
        </w:rPr>
        <w:t>erpleegkundigen.</w:t>
      </w:r>
    </w:p>
    <w:p w14:paraId="4F69E19C" w14:textId="77777777" w:rsidR="004B14EB" w:rsidRPr="004B14EB" w:rsidRDefault="004B14EB" w:rsidP="004B1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011063" w14:textId="19D991CF" w:rsidR="004B14EB" w:rsidRDefault="004B14EB" w:rsidP="004B1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Kosten:</w:t>
      </w:r>
      <w:r w:rsidRPr="004B14EB">
        <w:rPr>
          <w:rFonts w:ascii="Arial" w:hAnsi="Arial" w:cs="Arial"/>
          <w:sz w:val="20"/>
          <w:szCs w:val="20"/>
        </w:rPr>
        <w:t xml:space="preserve"> </w:t>
      </w:r>
      <w:r w:rsidRPr="004B14EB">
        <w:rPr>
          <w:rFonts w:ascii="Arial" w:hAnsi="Arial" w:cs="Arial"/>
          <w:sz w:val="20"/>
          <w:szCs w:val="20"/>
        </w:rPr>
        <w:br/>
        <w:t>De eigen bijdrage voor deze nascholing is €</w:t>
      </w:r>
      <w:r w:rsidR="002C28F6">
        <w:rPr>
          <w:rFonts w:ascii="Arial" w:hAnsi="Arial" w:cs="Arial"/>
          <w:sz w:val="20"/>
          <w:szCs w:val="20"/>
        </w:rPr>
        <w:t>0</w:t>
      </w:r>
      <w:r w:rsidRPr="004B14EB">
        <w:rPr>
          <w:rFonts w:ascii="Arial" w:hAnsi="Arial" w:cs="Arial"/>
          <w:sz w:val="20"/>
          <w:szCs w:val="20"/>
        </w:rPr>
        <w:t>,- p.p.</w:t>
      </w:r>
    </w:p>
    <w:p w14:paraId="4ABB76FC" w14:textId="4844AF0A" w:rsidR="00475D9E" w:rsidRPr="004B14EB" w:rsidRDefault="00475D9E" w:rsidP="004B14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webinar is mogelijk gemaakt door verschillende afdelingen van Sanofi en Sanofi Genzyme.</w:t>
      </w:r>
    </w:p>
    <w:p w14:paraId="3FDE8353" w14:textId="77777777" w:rsidR="004B14EB" w:rsidRPr="004B14EB" w:rsidRDefault="004B14EB" w:rsidP="004B1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A2B09" w14:textId="439E9751" w:rsidR="002C28F6" w:rsidRDefault="004B14EB" w:rsidP="004B14EB">
      <w:pPr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 xml:space="preserve">Accreditatie voor </w:t>
      </w:r>
      <w:r w:rsidR="002C28F6">
        <w:rPr>
          <w:rFonts w:ascii="Arial" w:hAnsi="Arial" w:cs="Arial"/>
          <w:b/>
          <w:color w:val="2F5496" w:themeColor="accent5" w:themeShade="BF"/>
          <w:sz w:val="24"/>
        </w:rPr>
        <w:t>1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t xml:space="preserve"> uur is aangevraagd bij: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br/>
      </w:r>
      <w:r w:rsidR="002C28F6" w:rsidRPr="002C28F6">
        <w:rPr>
          <w:rFonts w:ascii="Arial" w:hAnsi="Arial" w:cs="Arial"/>
          <w:sz w:val="20"/>
          <w:szCs w:val="24"/>
        </w:rPr>
        <w:t>ABAN (Accreditatie bureau Algemene  Nascholing</w:t>
      </w:r>
      <w:r w:rsidR="007B53BF">
        <w:rPr>
          <w:rFonts w:ascii="Arial" w:hAnsi="Arial" w:cs="Arial"/>
          <w:sz w:val="20"/>
          <w:szCs w:val="24"/>
        </w:rPr>
        <w:t>; voor medisch specialisten</w:t>
      </w:r>
      <w:r w:rsidR="002C28F6" w:rsidRPr="002C28F6">
        <w:rPr>
          <w:rFonts w:ascii="Arial" w:hAnsi="Arial" w:cs="Arial"/>
          <w:sz w:val="20"/>
          <w:szCs w:val="24"/>
        </w:rPr>
        <w:t xml:space="preserve">), NVvPO, V&amp;VN VS en V&amp;VN Verpleegkundigen </w:t>
      </w:r>
    </w:p>
    <w:p w14:paraId="24BE6E6C" w14:textId="0BB0DC02" w:rsidR="0009091F" w:rsidRDefault="004B14EB" w:rsidP="004B14EB">
      <w:pPr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Locatie:</w:t>
      </w:r>
      <w:r w:rsidRPr="004B14EB">
        <w:rPr>
          <w:rFonts w:ascii="Arial" w:hAnsi="Arial" w:cs="Arial"/>
          <w:sz w:val="20"/>
          <w:szCs w:val="24"/>
        </w:rPr>
        <w:t xml:space="preserve"> </w:t>
      </w:r>
      <w:r w:rsidRPr="004B14EB">
        <w:rPr>
          <w:rFonts w:ascii="Arial" w:hAnsi="Arial" w:cs="Arial"/>
          <w:sz w:val="20"/>
          <w:szCs w:val="24"/>
        </w:rPr>
        <w:tab/>
      </w:r>
      <w:r w:rsidR="0009091F" w:rsidRPr="0009091F">
        <w:rPr>
          <w:rFonts w:ascii="Arial" w:hAnsi="Arial" w:cs="Arial"/>
          <w:sz w:val="20"/>
          <w:szCs w:val="24"/>
        </w:rPr>
        <w:t>Online webinar, via livestream te volgen</w:t>
      </w:r>
    </w:p>
    <w:p w14:paraId="5F816C7A" w14:textId="46676D82" w:rsidR="004B14EB" w:rsidRPr="004B14EB" w:rsidRDefault="004B14EB" w:rsidP="004B14EB">
      <w:pPr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Datum: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tab/>
      </w:r>
      <w:r w:rsidR="0009091F" w:rsidRPr="0009091F">
        <w:rPr>
          <w:rFonts w:ascii="Arial" w:hAnsi="Arial" w:cs="Arial"/>
          <w:sz w:val="20"/>
          <w:szCs w:val="24"/>
        </w:rPr>
        <w:t>Donderdag 18 juni 2020</w:t>
      </w:r>
    </w:p>
    <w:p w14:paraId="32AE1239" w14:textId="196FD6A7" w:rsidR="004B14EB" w:rsidRPr="004B14EB" w:rsidRDefault="004B14EB" w:rsidP="004B14EB">
      <w:pPr>
        <w:rPr>
          <w:rFonts w:ascii="Arial" w:hAnsi="Arial" w:cs="Arial"/>
          <w:b/>
          <w:color w:val="FF0000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Tijd: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tab/>
      </w:r>
      <w:r w:rsidRPr="004B14EB">
        <w:rPr>
          <w:rFonts w:ascii="Arial" w:hAnsi="Arial" w:cs="Arial"/>
          <w:sz w:val="20"/>
          <w:szCs w:val="24"/>
        </w:rPr>
        <w:tab/>
      </w:r>
      <w:r w:rsidR="0033720B" w:rsidRPr="0033720B">
        <w:rPr>
          <w:rFonts w:ascii="Arial" w:hAnsi="Arial" w:cs="Arial"/>
          <w:sz w:val="20"/>
          <w:szCs w:val="24"/>
        </w:rPr>
        <w:t>19.45 – 21.00 uur</w:t>
      </w:r>
    </w:p>
    <w:p w14:paraId="1AF66743" w14:textId="27A74BC5" w:rsidR="005F1C2A" w:rsidRDefault="004B14EB" w:rsidP="004B14EB">
      <w:pPr>
        <w:spacing w:line="240" w:lineRule="auto"/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Programma: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br/>
      </w:r>
      <w:r w:rsidR="00FE14BD">
        <w:rPr>
          <w:rFonts w:ascii="Arial" w:hAnsi="Arial" w:cs="Arial"/>
          <w:sz w:val="20"/>
          <w:szCs w:val="24"/>
        </w:rPr>
        <w:t>19.45</w:t>
      </w:r>
      <w:r w:rsidRPr="004B14EB">
        <w:rPr>
          <w:rFonts w:ascii="Arial" w:hAnsi="Arial" w:cs="Arial"/>
          <w:sz w:val="20"/>
          <w:szCs w:val="24"/>
        </w:rPr>
        <w:t xml:space="preserve"> uur </w:t>
      </w:r>
      <w:r w:rsidRPr="004B14EB">
        <w:rPr>
          <w:rFonts w:ascii="Arial" w:hAnsi="Arial" w:cs="Arial"/>
          <w:sz w:val="20"/>
          <w:szCs w:val="24"/>
        </w:rPr>
        <w:tab/>
      </w:r>
      <w:r w:rsidR="005F1C2A" w:rsidRPr="005F1C2A">
        <w:rPr>
          <w:rFonts w:ascii="Arial" w:hAnsi="Arial" w:cs="Arial"/>
          <w:sz w:val="20"/>
          <w:szCs w:val="24"/>
        </w:rPr>
        <w:t xml:space="preserve">Online gespreksvoering – theorie en praktijk </w:t>
      </w:r>
    </w:p>
    <w:p w14:paraId="1A7D9795" w14:textId="77777777" w:rsidR="00BA64F3" w:rsidRPr="00BA64F3" w:rsidRDefault="00BA64F3" w:rsidP="00BA64F3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BA64F3">
        <w:rPr>
          <w:rFonts w:ascii="Arial" w:hAnsi="Arial" w:cs="Arial"/>
          <w:sz w:val="20"/>
          <w:szCs w:val="24"/>
        </w:rPr>
        <w:t>-</w:t>
      </w:r>
      <w:r w:rsidRPr="00BA64F3">
        <w:rPr>
          <w:rFonts w:ascii="Arial" w:hAnsi="Arial" w:cs="Arial"/>
          <w:sz w:val="20"/>
          <w:szCs w:val="24"/>
        </w:rPr>
        <w:tab/>
        <w:t>de bevindingen uit onderzoek mbt online contact</w:t>
      </w:r>
    </w:p>
    <w:p w14:paraId="5F2CF7E2" w14:textId="77777777" w:rsidR="00BA64F3" w:rsidRPr="00BA64F3" w:rsidRDefault="00BA64F3" w:rsidP="00BA64F3">
      <w:pPr>
        <w:spacing w:line="240" w:lineRule="auto"/>
        <w:ind w:left="708" w:firstLine="708"/>
        <w:rPr>
          <w:rFonts w:ascii="Arial" w:hAnsi="Arial" w:cs="Arial"/>
          <w:sz w:val="20"/>
          <w:szCs w:val="24"/>
        </w:rPr>
      </w:pPr>
      <w:r w:rsidRPr="00BA64F3">
        <w:rPr>
          <w:rFonts w:ascii="Arial" w:hAnsi="Arial" w:cs="Arial"/>
          <w:sz w:val="20"/>
          <w:szCs w:val="24"/>
        </w:rPr>
        <w:t>-</w:t>
      </w:r>
      <w:r w:rsidRPr="00BA64F3">
        <w:rPr>
          <w:rFonts w:ascii="Arial" w:hAnsi="Arial" w:cs="Arial"/>
          <w:sz w:val="20"/>
          <w:szCs w:val="24"/>
        </w:rPr>
        <w:tab/>
        <w:t>meerwaarde en impact van videoconsulten voor patiënten en behandelaren</w:t>
      </w:r>
    </w:p>
    <w:p w14:paraId="5B2E8140" w14:textId="77777777" w:rsidR="00BA64F3" w:rsidRPr="00BA64F3" w:rsidRDefault="00BA64F3" w:rsidP="00BA64F3">
      <w:pPr>
        <w:spacing w:line="240" w:lineRule="auto"/>
        <w:ind w:left="708" w:firstLine="708"/>
        <w:rPr>
          <w:rFonts w:ascii="Arial" w:hAnsi="Arial" w:cs="Arial"/>
          <w:sz w:val="20"/>
          <w:szCs w:val="24"/>
        </w:rPr>
      </w:pPr>
      <w:r w:rsidRPr="00BA64F3">
        <w:rPr>
          <w:rFonts w:ascii="Arial" w:hAnsi="Arial" w:cs="Arial"/>
          <w:sz w:val="20"/>
          <w:szCs w:val="24"/>
        </w:rPr>
        <w:t>-</w:t>
      </w:r>
      <w:r w:rsidRPr="00BA64F3">
        <w:rPr>
          <w:rFonts w:ascii="Arial" w:hAnsi="Arial" w:cs="Arial"/>
          <w:sz w:val="20"/>
          <w:szCs w:val="24"/>
        </w:rPr>
        <w:tab/>
        <w:t xml:space="preserve">praktische handvatten voor een kwalitatief goed online consult </w:t>
      </w:r>
    </w:p>
    <w:p w14:paraId="22216086" w14:textId="77777777" w:rsidR="00BA64F3" w:rsidRPr="00BA64F3" w:rsidRDefault="00BA64F3" w:rsidP="00BA64F3">
      <w:pPr>
        <w:spacing w:line="240" w:lineRule="auto"/>
        <w:ind w:left="708" w:firstLine="708"/>
        <w:rPr>
          <w:rFonts w:ascii="Arial" w:hAnsi="Arial" w:cs="Arial"/>
          <w:sz w:val="20"/>
          <w:szCs w:val="24"/>
        </w:rPr>
      </w:pPr>
      <w:r w:rsidRPr="00BA64F3">
        <w:rPr>
          <w:rFonts w:ascii="Arial" w:hAnsi="Arial" w:cs="Arial"/>
          <w:sz w:val="20"/>
          <w:szCs w:val="24"/>
        </w:rPr>
        <w:t>-</w:t>
      </w:r>
      <w:r w:rsidRPr="00BA64F3">
        <w:rPr>
          <w:rFonts w:ascii="Arial" w:hAnsi="Arial" w:cs="Arial"/>
          <w:sz w:val="20"/>
          <w:szCs w:val="24"/>
        </w:rPr>
        <w:tab/>
        <w:t>het inzetten van gesprekstechnieken en structureren van online contact</w:t>
      </w:r>
    </w:p>
    <w:p w14:paraId="54DC93A9" w14:textId="77777777" w:rsidR="00465E74" w:rsidRDefault="005F1C2A" w:rsidP="004B14EB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20.45 uur: </w:t>
      </w:r>
      <w:r>
        <w:rPr>
          <w:rFonts w:ascii="Arial" w:hAnsi="Arial" w:cs="Arial"/>
          <w:sz w:val="20"/>
          <w:szCs w:val="24"/>
        </w:rPr>
        <w:tab/>
        <w:t>Q&amp;A</w:t>
      </w:r>
      <w:r w:rsidR="00465E74">
        <w:rPr>
          <w:rFonts w:ascii="Arial" w:hAnsi="Arial" w:cs="Arial"/>
          <w:sz w:val="20"/>
          <w:szCs w:val="24"/>
        </w:rPr>
        <w:t xml:space="preserve"> </w:t>
      </w:r>
    </w:p>
    <w:p w14:paraId="5AFDD752" w14:textId="1C8C72EA" w:rsidR="004B14EB" w:rsidRPr="004B14EB" w:rsidRDefault="004B14EB" w:rsidP="004B14EB">
      <w:pPr>
        <w:spacing w:line="240" w:lineRule="auto"/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sz w:val="20"/>
          <w:szCs w:val="24"/>
        </w:rPr>
        <w:t>21:</w:t>
      </w:r>
      <w:r w:rsidR="00465E74">
        <w:rPr>
          <w:rFonts w:ascii="Arial" w:hAnsi="Arial" w:cs="Arial"/>
          <w:sz w:val="20"/>
          <w:szCs w:val="24"/>
        </w:rPr>
        <w:t>00</w:t>
      </w:r>
      <w:r w:rsidRPr="004B14EB">
        <w:rPr>
          <w:rFonts w:ascii="Arial" w:hAnsi="Arial" w:cs="Arial"/>
          <w:sz w:val="20"/>
          <w:szCs w:val="24"/>
        </w:rPr>
        <w:t xml:space="preserve"> uur  </w:t>
      </w:r>
      <w:r w:rsidRPr="004B14EB">
        <w:rPr>
          <w:rFonts w:ascii="Arial" w:hAnsi="Arial" w:cs="Arial"/>
          <w:sz w:val="20"/>
          <w:szCs w:val="24"/>
        </w:rPr>
        <w:tab/>
        <w:t>Einde</w:t>
      </w:r>
    </w:p>
    <w:p w14:paraId="7E47FE00" w14:textId="77777777" w:rsidR="002968A0" w:rsidRDefault="002968A0" w:rsidP="00737EC8">
      <w:pPr>
        <w:tabs>
          <w:tab w:val="left" w:pos="360"/>
        </w:tabs>
        <w:ind w:left="1410" w:hanging="1410"/>
        <w:rPr>
          <w:rFonts w:ascii="Arial" w:hAnsi="Arial" w:cs="Arial"/>
          <w:b/>
          <w:color w:val="2F5496" w:themeColor="accent5" w:themeShade="BF"/>
          <w:sz w:val="24"/>
        </w:rPr>
      </w:pPr>
    </w:p>
    <w:p w14:paraId="573A41A0" w14:textId="43F738BA" w:rsidR="004B14EB" w:rsidRDefault="004B14EB" w:rsidP="00737EC8">
      <w:pPr>
        <w:tabs>
          <w:tab w:val="left" w:pos="360"/>
        </w:tabs>
        <w:ind w:left="1410" w:hanging="1410"/>
        <w:rPr>
          <w:rFonts w:ascii="Arial" w:hAnsi="Arial" w:cs="Arial"/>
          <w:sz w:val="20"/>
          <w:szCs w:val="24"/>
        </w:rPr>
      </w:pPr>
      <w:r w:rsidRPr="004B14EB">
        <w:rPr>
          <w:rFonts w:ascii="Arial" w:hAnsi="Arial" w:cs="Arial"/>
          <w:b/>
          <w:color w:val="2F5496" w:themeColor="accent5" w:themeShade="BF"/>
          <w:sz w:val="24"/>
        </w:rPr>
        <w:t>Spreker</w:t>
      </w:r>
      <w:r w:rsidR="00737EC8">
        <w:rPr>
          <w:rFonts w:ascii="Arial" w:hAnsi="Arial" w:cs="Arial"/>
          <w:b/>
          <w:color w:val="2F5496" w:themeColor="accent5" w:themeShade="BF"/>
          <w:sz w:val="24"/>
        </w:rPr>
        <w:t>s</w:t>
      </w:r>
      <w:r w:rsidRPr="004B14EB">
        <w:rPr>
          <w:rFonts w:ascii="Arial" w:hAnsi="Arial" w:cs="Arial"/>
          <w:b/>
          <w:color w:val="2F5496" w:themeColor="accent5" w:themeShade="BF"/>
          <w:sz w:val="24"/>
        </w:rPr>
        <w:t>:</w:t>
      </w:r>
      <w:r w:rsidRPr="004B14EB">
        <w:rPr>
          <w:rFonts w:ascii="Arial" w:hAnsi="Arial" w:cs="Arial"/>
          <w:sz w:val="20"/>
          <w:szCs w:val="24"/>
        </w:rPr>
        <w:t xml:space="preserve"> </w:t>
      </w:r>
      <w:r w:rsidRPr="004B14EB">
        <w:rPr>
          <w:rFonts w:ascii="Arial" w:hAnsi="Arial" w:cs="Arial"/>
          <w:sz w:val="20"/>
          <w:szCs w:val="24"/>
        </w:rPr>
        <w:tab/>
      </w:r>
      <w:r w:rsidR="00737EC8" w:rsidRPr="00737EC8">
        <w:rPr>
          <w:rFonts w:ascii="Arial" w:hAnsi="Arial" w:cs="Arial"/>
          <w:sz w:val="20"/>
          <w:szCs w:val="24"/>
        </w:rPr>
        <w:t>drs. M.R. Limper, sociaal psycholoog en dr. T.R. Wind, klinisch psycholoog</w:t>
      </w:r>
      <w:r w:rsidR="00FD3E9E">
        <w:rPr>
          <w:rFonts w:ascii="Arial" w:hAnsi="Arial" w:cs="Arial"/>
          <w:sz w:val="20"/>
          <w:szCs w:val="24"/>
        </w:rPr>
        <w:t xml:space="preserve">, beiden werkzaam </w:t>
      </w:r>
      <w:r w:rsidR="0057061B">
        <w:rPr>
          <w:rFonts w:ascii="Arial" w:hAnsi="Arial" w:cs="Arial"/>
          <w:sz w:val="20"/>
          <w:szCs w:val="24"/>
        </w:rPr>
        <w:t xml:space="preserve">voor </w:t>
      </w:r>
      <w:r w:rsidR="00737EC8" w:rsidRPr="00737EC8">
        <w:rPr>
          <w:rFonts w:ascii="Arial" w:hAnsi="Arial" w:cs="Arial"/>
          <w:sz w:val="20"/>
          <w:szCs w:val="24"/>
        </w:rPr>
        <w:t xml:space="preserve"> Zorgbewegers</w:t>
      </w:r>
      <w:r w:rsidR="0057061B">
        <w:rPr>
          <w:rFonts w:ascii="Arial" w:hAnsi="Arial" w:cs="Arial"/>
          <w:sz w:val="20"/>
          <w:szCs w:val="24"/>
        </w:rPr>
        <w:t xml:space="preserve"> (</w:t>
      </w:r>
      <w:r w:rsidR="00FD3E9E">
        <w:rPr>
          <w:rFonts w:ascii="Arial" w:hAnsi="Arial" w:cs="Arial"/>
          <w:sz w:val="20"/>
          <w:szCs w:val="24"/>
        </w:rPr>
        <w:t xml:space="preserve">Ga voor meer info: </w:t>
      </w:r>
      <w:hyperlink r:id="rId11" w:history="1">
        <w:r w:rsidR="00FD3E9E" w:rsidRPr="008C0186">
          <w:rPr>
            <w:rStyle w:val="Hyperlink"/>
            <w:rFonts w:ascii="Arial" w:hAnsi="Arial" w:cs="Arial"/>
            <w:sz w:val="20"/>
            <w:szCs w:val="24"/>
          </w:rPr>
          <w:t>www.zorgbewegers.nl</w:t>
        </w:r>
      </w:hyperlink>
      <w:r w:rsidR="0057061B">
        <w:rPr>
          <w:rFonts w:ascii="Arial" w:hAnsi="Arial" w:cs="Arial"/>
          <w:sz w:val="20"/>
          <w:szCs w:val="24"/>
        </w:rPr>
        <w:t>)</w:t>
      </w:r>
    </w:p>
    <w:p w14:paraId="2467E371" w14:textId="234E5AD8" w:rsidR="00FD3E9E" w:rsidRDefault="00FD3E9E" w:rsidP="00737EC8">
      <w:pPr>
        <w:tabs>
          <w:tab w:val="left" w:pos="360"/>
        </w:tabs>
        <w:ind w:left="1410" w:hanging="1410"/>
        <w:rPr>
          <w:rFonts w:ascii="Arial" w:hAnsi="Arial" w:cs="Arial"/>
          <w:sz w:val="20"/>
          <w:szCs w:val="24"/>
        </w:rPr>
      </w:pPr>
    </w:p>
    <w:p w14:paraId="39DDC4EE" w14:textId="3FCC7FC4" w:rsidR="004B14EB" w:rsidRDefault="00F428CE" w:rsidP="00F3570D">
      <w:pPr>
        <w:tabs>
          <w:tab w:val="left" w:pos="360"/>
        </w:tabs>
        <w:ind w:left="1410" w:hanging="14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Graag nodigen wij U uit ev</w:t>
      </w:r>
      <w:r w:rsidR="009552BC">
        <w:rPr>
          <w:rFonts w:ascii="Arial" w:hAnsi="Arial" w:cs="Arial"/>
          <w:sz w:val="20"/>
          <w:szCs w:val="24"/>
        </w:rPr>
        <w:t xml:space="preserve">entuele </w:t>
      </w:r>
      <w:r>
        <w:rPr>
          <w:rFonts w:ascii="Arial" w:hAnsi="Arial" w:cs="Arial"/>
          <w:sz w:val="20"/>
          <w:szCs w:val="24"/>
        </w:rPr>
        <w:t xml:space="preserve">vragen en </w:t>
      </w:r>
      <w:r w:rsidRPr="00792467">
        <w:rPr>
          <w:rFonts w:ascii="Arial" w:hAnsi="Arial" w:cs="Arial"/>
          <w:sz w:val="20"/>
          <w:szCs w:val="24"/>
        </w:rPr>
        <w:t>casuïstiek</w:t>
      </w:r>
      <w:r w:rsidR="00CB17E5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aan te levere</w:t>
      </w:r>
      <w:r w:rsidR="00F3570D">
        <w:rPr>
          <w:rFonts w:ascii="Arial" w:hAnsi="Arial" w:cs="Arial"/>
          <w:sz w:val="20"/>
          <w:szCs w:val="24"/>
        </w:rPr>
        <w:t xml:space="preserve">n via </w:t>
      </w:r>
      <w:r w:rsidR="00AA320E">
        <w:rPr>
          <w:rFonts w:ascii="Arial" w:hAnsi="Arial" w:cs="Arial"/>
          <w:sz w:val="20"/>
          <w:szCs w:val="24"/>
        </w:rPr>
        <w:t>onderstaand</w:t>
      </w:r>
      <w:r w:rsidR="009552BC">
        <w:rPr>
          <w:rFonts w:ascii="Arial" w:hAnsi="Arial" w:cs="Arial"/>
          <w:sz w:val="20"/>
          <w:szCs w:val="24"/>
        </w:rPr>
        <w:t xml:space="preserve"> emailadres</w:t>
      </w:r>
      <w:r w:rsidR="00AB7099">
        <w:rPr>
          <w:rFonts w:ascii="Arial" w:hAnsi="Arial" w:cs="Arial"/>
          <w:sz w:val="20"/>
          <w:szCs w:val="24"/>
        </w:rPr>
        <w:t>.</w:t>
      </w:r>
    </w:p>
    <w:p w14:paraId="5D68C2E2" w14:textId="6C9510C2" w:rsidR="009552BC" w:rsidRDefault="009552BC" w:rsidP="004B14EB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</w:p>
    <w:p w14:paraId="769C0EAD" w14:textId="77777777" w:rsidR="00005186" w:rsidRDefault="00AB7099" w:rsidP="004B14EB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Met vriendelijke groeten,</w:t>
      </w:r>
    </w:p>
    <w:p w14:paraId="2DB0D2B8" w14:textId="4438A919" w:rsidR="00AB7099" w:rsidRDefault="00005186" w:rsidP="004B14EB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namens </w:t>
      </w:r>
      <w:r w:rsidR="00FE43CE">
        <w:rPr>
          <w:rFonts w:ascii="Arial" w:hAnsi="Arial" w:cs="Arial"/>
          <w:sz w:val="20"/>
          <w:szCs w:val="24"/>
        </w:rPr>
        <w:t>verschillende</w:t>
      </w:r>
      <w:r>
        <w:rPr>
          <w:rFonts w:ascii="Arial" w:hAnsi="Arial" w:cs="Arial"/>
          <w:sz w:val="20"/>
          <w:szCs w:val="24"/>
        </w:rPr>
        <w:t xml:space="preserve"> afdelingen van Sanofi en Sanofi Genzyme</w:t>
      </w:r>
      <w:r w:rsidR="00475D9E">
        <w:rPr>
          <w:rFonts w:ascii="Arial" w:hAnsi="Arial" w:cs="Arial"/>
          <w:sz w:val="20"/>
          <w:szCs w:val="24"/>
        </w:rPr>
        <w:t>,</w:t>
      </w:r>
    </w:p>
    <w:p w14:paraId="2EF70508" w14:textId="5588C05F" w:rsidR="00AB7099" w:rsidRDefault="00AB7099" w:rsidP="004B14EB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</w:p>
    <w:p w14:paraId="1AA8F8EC" w14:textId="3A1F83FC" w:rsidR="00AB7099" w:rsidRPr="00C009AC" w:rsidRDefault="00AB7099" w:rsidP="00AB7099">
      <w:pPr>
        <w:spacing w:after="0" w:line="240" w:lineRule="auto"/>
        <w:ind w:left="6372" w:hanging="6372"/>
        <w:rPr>
          <w:rFonts w:ascii="Arial" w:hAnsi="Arial" w:cs="Arial"/>
          <w:color w:val="FF0000"/>
          <w:sz w:val="20"/>
          <w:szCs w:val="24"/>
        </w:rPr>
      </w:pPr>
      <w:r w:rsidRPr="000862F4">
        <w:rPr>
          <w:rFonts w:ascii="Arial" w:hAnsi="Arial" w:cs="Arial"/>
          <w:color w:val="FF0000"/>
          <w:sz w:val="20"/>
          <w:szCs w:val="24"/>
        </w:rPr>
        <w:t>[</w:t>
      </w:r>
      <w:r>
        <w:rPr>
          <w:rFonts w:ascii="Arial" w:hAnsi="Arial" w:cs="Arial"/>
          <w:sz w:val="20"/>
          <w:szCs w:val="24"/>
        </w:rPr>
        <w:t>Voor- en achternaam, portfoliospecialist</w:t>
      </w:r>
      <w:r w:rsidRPr="000862F4">
        <w:rPr>
          <w:rFonts w:ascii="Arial" w:hAnsi="Arial" w:cs="Arial"/>
          <w:color w:val="FF0000"/>
          <w:sz w:val="20"/>
          <w:szCs w:val="24"/>
        </w:rPr>
        <w:t>]</w:t>
      </w:r>
    </w:p>
    <w:p w14:paraId="7A48ECC0" w14:textId="77777777" w:rsidR="00AB7099" w:rsidRPr="000862F4" w:rsidRDefault="00AB7099" w:rsidP="004B14EB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</w:p>
    <w:p w14:paraId="0BD8BDD9" w14:textId="53A010FD" w:rsidR="004B14EB" w:rsidRPr="00C009AC" w:rsidRDefault="004B14EB" w:rsidP="004B14EB">
      <w:pPr>
        <w:spacing w:after="0" w:line="240" w:lineRule="auto"/>
        <w:ind w:left="6372" w:hanging="6372"/>
        <w:rPr>
          <w:rFonts w:ascii="Arial" w:hAnsi="Arial" w:cs="Arial"/>
          <w:color w:val="FF0000"/>
          <w:sz w:val="20"/>
          <w:szCs w:val="24"/>
        </w:rPr>
      </w:pPr>
      <w:r w:rsidRPr="000862F4">
        <w:rPr>
          <w:rFonts w:ascii="Arial" w:hAnsi="Arial" w:cs="Arial"/>
          <w:color w:val="FF0000"/>
          <w:sz w:val="20"/>
          <w:szCs w:val="24"/>
        </w:rPr>
        <w:t>[</w:t>
      </w:r>
      <w:r>
        <w:rPr>
          <w:rFonts w:ascii="Arial" w:hAnsi="Arial" w:cs="Arial"/>
          <w:sz w:val="20"/>
          <w:szCs w:val="24"/>
        </w:rPr>
        <w:t>e-mailadres</w:t>
      </w:r>
      <w:r w:rsidR="00FE43CE">
        <w:rPr>
          <w:rFonts w:ascii="Arial" w:hAnsi="Arial" w:cs="Arial"/>
          <w:sz w:val="20"/>
          <w:szCs w:val="24"/>
        </w:rPr>
        <w:t xml:space="preserve"> portfoliospecialist</w:t>
      </w:r>
      <w:r w:rsidRPr="000862F4">
        <w:rPr>
          <w:rFonts w:ascii="Arial" w:hAnsi="Arial" w:cs="Arial"/>
          <w:color w:val="FF0000"/>
          <w:sz w:val="20"/>
          <w:szCs w:val="24"/>
        </w:rPr>
        <w:t>]</w:t>
      </w:r>
    </w:p>
    <w:p w14:paraId="05DBB63E" w14:textId="29F0508D" w:rsidR="004B14EB" w:rsidRDefault="004B14EB" w:rsidP="004B14EB">
      <w:pPr>
        <w:spacing w:line="240" w:lineRule="auto"/>
        <w:rPr>
          <w:rFonts w:ascii="Arial" w:hAnsi="Arial" w:cs="Arial"/>
          <w:sz w:val="20"/>
          <w:szCs w:val="20"/>
        </w:rPr>
      </w:pPr>
    </w:p>
    <w:p w14:paraId="58EB2C1C" w14:textId="77777777" w:rsidR="00C339F9" w:rsidRPr="00C009AC" w:rsidRDefault="00C339F9" w:rsidP="008731CA">
      <w:pPr>
        <w:spacing w:line="240" w:lineRule="auto"/>
        <w:rPr>
          <w:rFonts w:ascii="Arial" w:hAnsi="Arial" w:cs="Arial"/>
          <w:sz w:val="20"/>
          <w:szCs w:val="24"/>
        </w:rPr>
      </w:pPr>
      <w:bookmarkStart w:id="1" w:name="_GoBack"/>
      <w:bookmarkEnd w:id="1"/>
      <w:r w:rsidRPr="00C009AC">
        <w:rPr>
          <w:rFonts w:ascii="Arial" w:hAnsi="Arial" w:cs="Arial"/>
          <w:sz w:val="20"/>
          <w:szCs w:val="24"/>
        </w:rPr>
        <w:t xml:space="preserve">U kunt zich online aanmelden voor deze cursus door naar onderstaande link te gaan: </w:t>
      </w:r>
    </w:p>
    <w:p w14:paraId="510801DE" w14:textId="77777777" w:rsidR="00C339F9" w:rsidRDefault="00C339F9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E71B7D" w:rsidRPr="00E71B7D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>http://www.sanofi-academy.nl/e/</w:t>
      </w:r>
      <w:r w:rsidR="006774F2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>xxxxx</w:t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sectPr w:rsidR="00C339F9" w:rsidSect="001406B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161B" w14:textId="77777777" w:rsidR="00A379F7" w:rsidRDefault="00A379F7" w:rsidP="00AD3FBF">
      <w:pPr>
        <w:spacing w:after="0" w:line="240" w:lineRule="auto"/>
      </w:pPr>
      <w:r>
        <w:separator/>
      </w:r>
    </w:p>
  </w:endnote>
  <w:endnote w:type="continuationSeparator" w:id="0">
    <w:p w14:paraId="52606863" w14:textId="77777777" w:rsidR="00A379F7" w:rsidRDefault="00A379F7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F2E8" w14:textId="77777777" w:rsidR="000F424D" w:rsidRDefault="000F424D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AC60C3E" wp14:editId="0AD07042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B9FF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16F76087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60C3E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" o:allowincell="f" filled="f" stroked="f">
              <v:textbox inset="0,0,0,0">
                <w:txbxContent>
                  <w:p w14:paraId="6987B9FF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16F76087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0FC03A2" w14:textId="77777777" w:rsidR="00032B7F" w:rsidRPr="00032B7F" w:rsidRDefault="00032B7F" w:rsidP="00032B7F">
    <w:pPr>
      <w:pStyle w:val="Footer"/>
      <w:rPr>
        <w:rFonts w:ascii="Arial" w:hAnsi="Arial" w:cs="Arial"/>
        <w:sz w:val="16"/>
        <w:szCs w:val="16"/>
      </w:rPr>
    </w:pPr>
    <w:r w:rsidRPr="00032B7F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5DEFD488" w14:textId="4F243811" w:rsidR="000A4D96" w:rsidRDefault="00032B7F" w:rsidP="00032B7F">
    <w:pPr>
      <w:pStyle w:val="Footer"/>
      <w:rPr>
        <w:rFonts w:ascii="Arial" w:hAnsi="Arial" w:cs="Arial"/>
        <w:sz w:val="16"/>
        <w:szCs w:val="16"/>
      </w:rPr>
    </w:pPr>
    <w:r w:rsidRPr="00032B7F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54B93C79" w14:textId="79057841" w:rsidR="000F424D" w:rsidRPr="0005531E" w:rsidRDefault="000A4D96" w:rsidP="0002273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32B7F" w:rsidRPr="00032B7F">
      <w:rPr>
        <w:rFonts w:ascii="Arial" w:hAnsi="Arial" w:cs="Arial"/>
        <w:sz w:val="16"/>
        <w:szCs w:val="16"/>
      </w:rPr>
      <w:t>SANL.DIA.20.05….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C974" w14:textId="77777777" w:rsidR="00032B7F" w:rsidRPr="00032B7F" w:rsidRDefault="00032B7F" w:rsidP="00032B7F">
    <w:pPr>
      <w:pStyle w:val="Footer"/>
      <w:rPr>
        <w:rFonts w:ascii="Arial" w:hAnsi="Arial" w:cs="Arial"/>
        <w:sz w:val="16"/>
        <w:szCs w:val="16"/>
      </w:rPr>
    </w:pPr>
    <w:r w:rsidRPr="00032B7F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3B089FAF" w14:textId="422C62B3" w:rsidR="000A4D96" w:rsidRDefault="00032B7F" w:rsidP="00032B7F">
    <w:pPr>
      <w:pStyle w:val="Footer"/>
    </w:pPr>
    <w:r w:rsidRPr="00032B7F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 w:rsidR="000F424D">
      <w:tab/>
    </w:r>
    <w:r w:rsidR="000F424D">
      <w:tab/>
    </w:r>
  </w:p>
  <w:p w14:paraId="54E2D06B" w14:textId="32E3BB7E" w:rsidR="000F424D" w:rsidRPr="00D80414" w:rsidRDefault="000A4D96" w:rsidP="00022737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="00C92985" w:rsidRPr="00C92985">
      <w:rPr>
        <w:rFonts w:ascii="Arial" w:hAnsi="Arial" w:cs="Arial"/>
        <w:sz w:val="16"/>
        <w:szCs w:val="16"/>
      </w:rPr>
      <w:t>SANL.DIA.</w:t>
    </w:r>
    <w:r w:rsidR="00032B7F">
      <w:rPr>
        <w:rFonts w:ascii="Arial" w:hAnsi="Arial" w:cs="Arial"/>
        <w:sz w:val="16"/>
        <w:szCs w:val="16"/>
      </w:rPr>
      <w:t>20.05….</w:t>
    </w:r>
  </w:p>
  <w:p w14:paraId="1C627C87" w14:textId="77777777" w:rsidR="000F424D" w:rsidRDefault="000F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0308" w14:textId="77777777" w:rsidR="00A379F7" w:rsidRDefault="00A379F7" w:rsidP="00AD3FBF">
      <w:pPr>
        <w:spacing w:after="0" w:line="240" w:lineRule="auto"/>
      </w:pPr>
      <w:r>
        <w:separator/>
      </w:r>
    </w:p>
  </w:footnote>
  <w:footnote w:type="continuationSeparator" w:id="0">
    <w:p w14:paraId="6A683267" w14:textId="77777777" w:rsidR="00A379F7" w:rsidRDefault="00A379F7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C062" w14:textId="5A733A75" w:rsidR="00BD6578" w:rsidRPr="00BD6578" w:rsidRDefault="000F424D" w:rsidP="00BD6578">
    <w:pPr>
      <w:pStyle w:val="Header"/>
      <w:rPr>
        <w:rFonts w:ascii="Arial" w:hAnsi="Arial" w:cs="Arial"/>
        <w:bCs/>
        <w:color w:val="4B63AE"/>
        <w:sz w:val="40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11C6B3B8" wp14:editId="0EE964A0">
          <wp:extent cx="990600" cy="10572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2E74B5" w:themeColor="accent1" w:themeShade="BF"/>
        <w:sz w:val="48"/>
        <w:szCs w:val="48"/>
      </w:rPr>
      <w:tab/>
    </w:r>
    <w:r w:rsidR="00BD6578" w:rsidRPr="00BD6578">
      <w:rPr>
        <w:rFonts w:ascii="Arial" w:hAnsi="Arial" w:cs="Arial"/>
        <w:bCs/>
        <w:color w:val="4B63AE"/>
        <w:sz w:val="40"/>
        <w:szCs w:val="36"/>
      </w:rPr>
      <w:t>‘Online met je patiënt</w:t>
    </w:r>
    <w:r w:rsidR="008036BC">
      <w:rPr>
        <w:rFonts w:ascii="Arial" w:hAnsi="Arial" w:cs="Arial"/>
        <w:bCs/>
        <w:color w:val="4B63AE"/>
        <w:sz w:val="40"/>
        <w:szCs w:val="36"/>
      </w:rPr>
      <w:t>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6A63" w14:textId="77777777" w:rsidR="000F424D" w:rsidRDefault="000F424D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96F3D42" wp14:editId="3B8E1067">
          <wp:simplePos x="0" y="0"/>
          <wp:positionH relativeFrom="margin">
            <wp:align>left</wp:align>
          </wp:positionH>
          <wp:positionV relativeFrom="paragraph">
            <wp:posOffset>654685</wp:posOffset>
          </wp:positionV>
          <wp:extent cx="1114211" cy="1194435"/>
          <wp:effectExtent l="0" t="0" r="0" b="5715"/>
          <wp:wrapNone/>
          <wp:docPr id="2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11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541809F9" wp14:editId="39436508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1"/>
    <w:rsid w:val="00005186"/>
    <w:rsid w:val="00022737"/>
    <w:rsid w:val="00032B7F"/>
    <w:rsid w:val="00033132"/>
    <w:rsid w:val="0005531E"/>
    <w:rsid w:val="0009091F"/>
    <w:rsid w:val="00092089"/>
    <w:rsid w:val="000A4D96"/>
    <w:rsid w:val="000A7963"/>
    <w:rsid w:val="000C3E07"/>
    <w:rsid w:val="000C40C5"/>
    <w:rsid w:val="000D1BCB"/>
    <w:rsid w:val="000F424D"/>
    <w:rsid w:val="00137BB5"/>
    <w:rsid w:val="001406BF"/>
    <w:rsid w:val="00143B09"/>
    <w:rsid w:val="001443F2"/>
    <w:rsid w:val="001E1DEC"/>
    <w:rsid w:val="001F0F07"/>
    <w:rsid w:val="00236FDA"/>
    <w:rsid w:val="00293502"/>
    <w:rsid w:val="002968A0"/>
    <w:rsid w:val="002A3826"/>
    <w:rsid w:val="002C28F6"/>
    <w:rsid w:val="002D3A0E"/>
    <w:rsid w:val="002D42D8"/>
    <w:rsid w:val="0033720B"/>
    <w:rsid w:val="0037609C"/>
    <w:rsid w:val="003815DA"/>
    <w:rsid w:val="00390AE0"/>
    <w:rsid w:val="003A3EBF"/>
    <w:rsid w:val="003A5BD9"/>
    <w:rsid w:val="00465E74"/>
    <w:rsid w:val="00475D9E"/>
    <w:rsid w:val="004A795F"/>
    <w:rsid w:val="004B14EB"/>
    <w:rsid w:val="004B6872"/>
    <w:rsid w:val="004F2678"/>
    <w:rsid w:val="005346F0"/>
    <w:rsid w:val="00550A49"/>
    <w:rsid w:val="005577F7"/>
    <w:rsid w:val="005625A7"/>
    <w:rsid w:val="0057061B"/>
    <w:rsid w:val="005D0CE7"/>
    <w:rsid w:val="005D18F0"/>
    <w:rsid w:val="005F1C2A"/>
    <w:rsid w:val="00607B59"/>
    <w:rsid w:val="00613507"/>
    <w:rsid w:val="006272BE"/>
    <w:rsid w:val="00645F09"/>
    <w:rsid w:val="006526DA"/>
    <w:rsid w:val="006774F2"/>
    <w:rsid w:val="006960AB"/>
    <w:rsid w:val="006B2D2B"/>
    <w:rsid w:val="006C4F5E"/>
    <w:rsid w:val="006E31B5"/>
    <w:rsid w:val="00701571"/>
    <w:rsid w:val="00726923"/>
    <w:rsid w:val="00737EC8"/>
    <w:rsid w:val="00750359"/>
    <w:rsid w:val="00772C59"/>
    <w:rsid w:val="00777BED"/>
    <w:rsid w:val="0078691C"/>
    <w:rsid w:val="00791F69"/>
    <w:rsid w:val="00792467"/>
    <w:rsid w:val="007B3CCD"/>
    <w:rsid w:val="007B53BF"/>
    <w:rsid w:val="008036BC"/>
    <w:rsid w:val="0082181A"/>
    <w:rsid w:val="0084786B"/>
    <w:rsid w:val="00853668"/>
    <w:rsid w:val="00855E60"/>
    <w:rsid w:val="00861A65"/>
    <w:rsid w:val="008731CA"/>
    <w:rsid w:val="00897E8F"/>
    <w:rsid w:val="008A77B1"/>
    <w:rsid w:val="008C3C52"/>
    <w:rsid w:val="00905CA1"/>
    <w:rsid w:val="00920BC7"/>
    <w:rsid w:val="00934C07"/>
    <w:rsid w:val="009378EF"/>
    <w:rsid w:val="00952E76"/>
    <w:rsid w:val="009552BC"/>
    <w:rsid w:val="00957A4B"/>
    <w:rsid w:val="00967C7C"/>
    <w:rsid w:val="00991C26"/>
    <w:rsid w:val="009A6999"/>
    <w:rsid w:val="009D258F"/>
    <w:rsid w:val="009D43CB"/>
    <w:rsid w:val="009E5B74"/>
    <w:rsid w:val="009F741E"/>
    <w:rsid w:val="00A16115"/>
    <w:rsid w:val="00A25C19"/>
    <w:rsid w:val="00A333C3"/>
    <w:rsid w:val="00A379F7"/>
    <w:rsid w:val="00A54ABC"/>
    <w:rsid w:val="00A72168"/>
    <w:rsid w:val="00AA320E"/>
    <w:rsid w:val="00AB6162"/>
    <w:rsid w:val="00AB7099"/>
    <w:rsid w:val="00AB72D1"/>
    <w:rsid w:val="00AD3FBF"/>
    <w:rsid w:val="00AD5A37"/>
    <w:rsid w:val="00AF7886"/>
    <w:rsid w:val="00BA64F3"/>
    <w:rsid w:val="00BD6578"/>
    <w:rsid w:val="00BF294B"/>
    <w:rsid w:val="00C009AC"/>
    <w:rsid w:val="00C06ADB"/>
    <w:rsid w:val="00C339F9"/>
    <w:rsid w:val="00C44D60"/>
    <w:rsid w:val="00C50CB0"/>
    <w:rsid w:val="00C66EBD"/>
    <w:rsid w:val="00C74AF5"/>
    <w:rsid w:val="00C84383"/>
    <w:rsid w:val="00C92985"/>
    <w:rsid w:val="00CB17E5"/>
    <w:rsid w:val="00CC672C"/>
    <w:rsid w:val="00CF78CC"/>
    <w:rsid w:val="00D14499"/>
    <w:rsid w:val="00D2311C"/>
    <w:rsid w:val="00D24496"/>
    <w:rsid w:val="00D57EDE"/>
    <w:rsid w:val="00D64756"/>
    <w:rsid w:val="00D7394C"/>
    <w:rsid w:val="00D80414"/>
    <w:rsid w:val="00DA1023"/>
    <w:rsid w:val="00DA6C73"/>
    <w:rsid w:val="00DA7DA7"/>
    <w:rsid w:val="00DD5757"/>
    <w:rsid w:val="00DE067E"/>
    <w:rsid w:val="00E07DB2"/>
    <w:rsid w:val="00E25E61"/>
    <w:rsid w:val="00E311BF"/>
    <w:rsid w:val="00E71B7D"/>
    <w:rsid w:val="00E80A3D"/>
    <w:rsid w:val="00EB0BC9"/>
    <w:rsid w:val="00EB462B"/>
    <w:rsid w:val="00EB6CE1"/>
    <w:rsid w:val="00F100EF"/>
    <w:rsid w:val="00F34434"/>
    <w:rsid w:val="00F3570D"/>
    <w:rsid w:val="00F428CE"/>
    <w:rsid w:val="00FB3D01"/>
    <w:rsid w:val="00FC7427"/>
    <w:rsid w:val="00FD3E9E"/>
    <w:rsid w:val="00FE14BD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D183"/>
  <w15:chartTrackingRefBased/>
  <w15:docId w15:val="{3CE821CB-9590-4FA8-A00E-5245BAB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paragraph" w:styleId="NoSpacing">
    <w:name w:val="No Spacing"/>
    <w:uiPriority w:val="1"/>
    <w:qFormat/>
    <w:rsid w:val="006774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beweger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UNTRY%20NL\SALES%20OPEN%20CARE\Nascholingen%20Diabetes%20en%20CVRM\Diabetes%20presentaties%20regio%20ext%20sprekers\SANL.TJO.17.01.0011%20Polyfarmacie%20en%20de%20kwetsbare%20patient\SANL.DIA.18.02.0093%20UITN%20Polifarmacie%20en%20de%20kwetsbare%20patient_Academy%20logo_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13" ma:contentTypeDescription="Create a new document." ma:contentTypeScope="" ma:versionID="9359ca157cd41e42fc587e4ac43967d9">
  <xsd:schema xmlns:xsd="http://www.w3.org/2001/XMLSchema" xmlns:xs="http://www.w3.org/2001/XMLSchema" xmlns:p="http://schemas.microsoft.com/office/2006/metadata/properties" xmlns:ns3="3dbe9bcb-2c3e-4487-a7c5-fd6bcc60e064" xmlns:ns4="c22c6b9e-55e0-4bc2-8863-d5d1f811ecc6" targetNamespace="http://schemas.microsoft.com/office/2006/metadata/properties" ma:root="true" ma:fieldsID="c321492a79fdf52b48e1ffe883cbbd70" ns3:_="" ns4:_="">
    <xsd:import namespace="3dbe9bcb-2c3e-4487-a7c5-fd6bcc60e064"/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9bcb-2c3e-4487-a7c5-fd6bcc60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1CA5-C577-4629-90AE-B74A43488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D2407-25D7-4338-8F79-2E627481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9bcb-2c3e-4487-a7c5-fd6bcc60e064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9BEAD-BA3C-494A-9D88-1908174B6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626A6-7414-4147-8F35-70607D60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SANL.DIA.18.02.0093 UITN Polifarmacie en de kwetsbare patient_Academy logo_SJABLOON</Template>
  <TotalTime>8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Van-Meurs, Simone /NL</dc:creator>
  <cp:keywords/>
  <dc:description/>
  <cp:lastModifiedBy>Van-Meurs, Simone /NL</cp:lastModifiedBy>
  <cp:revision>5</cp:revision>
  <dcterms:created xsi:type="dcterms:W3CDTF">2020-05-15T13:45:00Z</dcterms:created>
  <dcterms:modified xsi:type="dcterms:W3CDTF">2020-05-18T08:12:00Z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-181061843</vt:i4>
  </property>
  <property fmtid="{D5CDD505-2E9C-101B-9397-08002B2CF9AE}" pid="3" name="_NewReviewCycle">
    <vt:lpwstr/>
  </property>
  <property fmtid="{D5CDD505-2E9C-101B-9397-08002B2CF9AE}" pid="4" name="_EmailSubject">
    <vt:lpwstr>Standaardbrief; V4</vt:lpwstr>
  </property>
  <property fmtid="{D5CDD505-2E9C-101B-9397-08002B2CF9AE}" pid="5" name="_AuthorEmail">
    <vt:lpwstr>inge.schrijver@sanofi.com</vt:lpwstr>
  </property>
  <property fmtid="{D5CDD505-2E9C-101B-9397-08002B2CF9AE}" pid="6" name="_AuthorEmailDisplayName">
    <vt:lpwstr>Schrijver, Inge /NL</vt:lpwstr>
  </property>
  <property fmtid="{D5CDD505-2E9C-101B-9397-08002B2CF9AE}" pid="7" name="_ReviewingToolsShownOnce">
    <vt:lpwstr/>
  </property>
  <property fmtid="{D5CDD505-2E9C-101B-9397-08002B2CF9AE}" pid="8" name="ContentTypeId">
    <vt:lpwstr>0x010100A1186B0350AA3B448F2AD19460FE856E</vt:lpwstr>
  </property>
</Properties>
</file>